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pPr>
        <w:pStyle w:val="Heading2"/>
        <w:numPr>
          <w:ilvl w:val="0"/>
          <w:numId w:val="13"/>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17771D2E" w14:textId="2B2A47AB" w:rsidR="00F47789" w:rsidRPr="009E654E" w:rsidRDefault="00F47789">
      <w:pPr>
        <w:pStyle w:val="Heading2"/>
        <w:numPr>
          <w:ilvl w:val="0"/>
          <w:numId w:val="13"/>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BEA4352"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pPr>
        <w:pStyle w:val="ListParagraph"/>
        <w:numPr>
          <w:ilvl w:val="0"/>
          <w:numId w:val="1"/>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pPr>
        <w:pStyle w:val="ListParagraph"/>
        <w:numPr>
          <w:ilvl w:val="0"/>
          <w:numId w:val="1"/>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pPr>
        <w:pStyle w:val="ListParagraph"/>
        <w:numPr>
          <w:ilvl w:val="0"/>
          <w:numId w:val="1"/>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pPr>
        <w:pStyle w:val="ListParagraph"/>
        <w:numPr>
          <w:ilvl w:val="0"/>
          <w:numId w:val="1"/>
        </w:numPr>
        <w:jc w:val="both"/>
        <w:rPr>
          <w:sz w:val="24"/>
          <w:szCs w:val="24"/>
        </w:rPr>
      </w:pPr>
      <w:r w:rsidRPr="009E654E">
        <w:rPr>
          <w:sz w:val="24"/>
          <w:szCs w:val="24"/>
        </w:rPr>
        <w:t>Definição do género de jogo;</w:t>
      </w:r>
    </w:p>
    <w:p w14:paraId="3916DD81" w14:textId="359D5246" w:rsidR="0061708B" w:rsidRPr="009E654E" w:rsidRDefault="0061708B">
      <w:pPr>
        <w:pStyle w:val="ListParagraph"/>
        <w:numPr>
          <w:ilvl w:val="0"/>
          <w:numId w:val="1"/>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pPr>
        <w:pStyle w:val="ListParagraph"/>
        <w:numPr>
          <w:ilvl w:val="0"/>
          <w:numId w:val="1"/>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pPr>
        <w:pStyle w:val="ListParagraph"/>
        <w:numPr>
          <w:ilvl w:val="0"/>
          <w:numId w:val="1"/>
        </w:numPr>
        <w:jc w:val="both"/>
        <w:rPr>
          <w:sz w:val="24"/>
          <w:szCs w:val="24"/>
        </w:rPr>
      </w:pPr>
      <w:r w:rsidRPr="009E654E">
        <w:rPr>
          <w:sz w:val="24"/>
          <w:szCs w:val="24"/>
        </w:rPr>
        <w:t>Desenvolvimento de um protótipo;</w:t>
      </w:r>
    </w:p>
    <w:p w14:paraId="12DA97D7" w14:textId="7E82089F" w:rsidR="008E4D1B" w:rsidRPr="009E654E" w:rsidRDefault="008E4D1B">
      <w:pPr>
        <w:pStyle w:val="ListParagraph"/>
        <w:numPr>
          <w:ilvl w:val="0"/>
          <w:numId w:val="1"/>
        </w:numPr>
        <w:jc w:val="both"/>
        <w:rPr>
          <w:sz w:val="24"/>
          <w:szCs w:val="24"/>
        </w:rPr>
      </w:pPr>
      <w:r w:rsidRPr="009E654E">
        <w:rPr>
          <w:sz w:val="24"/>
          <w:szCs w:val="24"/>
        </w:rPr>
        <w:t>Elaboração de modelos tridimensionais e sua texturização;</w:t>
      </w:r>
    </w:p>
    <w:p w14:paraId="23690761" w14:textId="725F53B7" w:rsidR="008E4D1B" w:rsidRPr="009E654E" w:rsidRDefault="008E4D1B">
      <w:pPr>
        <w:pStyle w:val="ListParagraph"/>
        <w:numPr>
          <w:ilvl w:val="0"/>
          <w:numId w:val="1"/>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pPr>
        <w:pStyle w:val="ListParagraph"/>
        <w:numPr>
          <w:ilvl w:val="0"/>
          <w:numId w:val="1"/>
        </w:numPr>
        <w:jc w:val="both"/>
        <w:rPr>
          <w:sz w:val="24"/>
          <w:szCs w:val="24"/>
        </w:rPr>
      </w:pPr>
      <w:r w:rsidRPr="009E654E">
        <w:rPr>
          <w:sz w:val="24"/>
          <w:szCs w:val="24"/>
        </w:rPr>
        <w:t>Especificação da interface de utilizador;</w:t>
      </w:r>
    </w:p>
    <w:p w14:paraId="07F4C4A7" w14:textId="2DBB12BE" w:rsidR="00D84009" w:rsidRPr="009E654E" w:rsidRDefault="0061708B">
      <w:pPr>
        <w:pStyle w:val="ListParagraph"/>
        <w:numPr>
          <w:ilvl w:val="0"/>
          <w:numId w:val="1"/>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pPr>
        <w:keepNext/>
        <w:keepLines/>
        <w:numPr>
          <w:ilvl w:val="0"/>
          <w:numId w:val="10"/>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pPr>
        <w:pStyle w:val="ListParagraph"/>
        <w:numPr>
          <w:ilvl w:val="0"/>
          <w:numId w:val="21"/>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pPr>
        <w:pStyle w:val="ListParagraph"/>
        <w:numPr>
          <w:ilvl w:val="0"/>
          <w:numId w:val="21"/>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pPr>
        <w:pStyle w:val="ListParagraph"/>
        <w:numPr>
          <w:ilvl w:val="0"/>
          <w:numId w:val="20"/>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pPr>
        <w:pStyle w:val="ListParagraph"/>
        <w:numPr>
          <w:ilvl w:val="0"/>
          <w:numId w:val="19"/>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pPr>
        <w:pStyle w:val="ListParagraph"/>
        <w:numPr>
          <w:ilvl w:val="0"/>
          <w:numId w:val="22"/>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pPr>
        <w:pStyle w:val="ListParagraph"/>
        <w:numPr>
          <w:ilvl w:val="0"/>
          <w:numId w:val="22"/>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pPr>
        <w:numPr>
          <w:ilvl w:val="1"/>
          <w:numId w:val="5"/>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Caillois</w:t>
          </w:r>
          <w:proofErr w:type="spellEnd"/>
          <w:r w:rsidR="007257C2" w:rsidRPr="007257C2">
            <w:rPr>
              <w:color w:val="000000"/>
              <w:sz w:val="24"/>
              <w:szCs w:val="24"/>
            </w:rPr>
            <w:t>, 1958b)</w:t>
          </w:r>
        </w:sdtContent>
      </w:sdt>
      <w:r w:rsidRPr="009E654E">
        <w:rPr>
          <w:sz w:val="24"/>
          <w:szCs w:val="24"/>
        </w:rPr>
        <w:t>:</w:t>
      </w:r>
    </w:p>
    <w:p w14:paraId="670B886E" w14:textId="77777777" w:rsidR="00662943" w:rsidRPr="009E654E" w:rsidRDefault="00662943">
      <w:pPr>
        <w:numPr>
          <w:ilvl w:val="2"/>
          <w:numId w:val="5"/>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pPr>
        <w:numPr>
          <w:ilvl w:val="2"/>
          <w:numId w:val="5"/>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pPr>
        <w:numPr>
          <w:ilvl w:val="2"/>
          <w:numId w:val="5"/>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pPr>
        <w:numPr>
          <w:ilvl w:val="2"/>
          <w:numId w:val="5"/>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pPr>
        <w:numPr>
          <w:ilvl w:val="1"/>
          <w:numId w:val="5"/>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pPr>
        <w:numPr>
          <w:ilvl w:val="2"/>
          <w:numId w:val="5"/>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pPr>
        <w:numPr>
          <w:ilvl w:val="2"/>
          <w:numId w:val="5"/>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pPr>
        <w:numPr>
          <w:ilvl w:val="2"/>
          <w:numId w:val="5"/>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pPr>
        <w:numPr>
          <w:ilvl w:val="2"/>
          <w:numId w:val="5"/>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pPr>
        <w:numPr>
          <w:ilvl w:val="1"/>
          <w:numId w:val="5"/>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2003b)</w:t>
          </w:r>
        </w:sdtContent>
      </w:sdt>
      <w:r w:rsidRPr="009E654E">
        <w:rPr>
          <w:sz w:val="24"/>
          <w:szCs w:val="24"/>
        </w:rPr>
        <w:t>:</w:t>
      </w:r>
    </w:p>
    <w:p w14:paraId="1CDBD457" w14:textId="54FB6E5E" w:rsidR="00662943" w:rsidRPr="009E654E" w:rsidRDefault="00662943">
      <w:pPr>
        <w:numPr>
          <w:ilvl w:val="0"/>
          <w:numId w:val="6"/>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pPr>
        <w:numPr>
          <w:ilvl w:val="0"/>
          <w:numId w:val="6"/>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pPr>
        <w:numPr>
          <w:ilvl w:val="0"/>
          <w:numId w:val="6"/>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pPr>
        <w:numPr>
          <w:ilvl w:val="0"/>
          <w:numId w:val="6"/>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pPr>
        <w:numPr>
          <w:ilvl w:val="0"/>
          <w:numId w:val="6"/>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w:t>
          </w:r>
          <w:proofErr w:type="spellStart"/>
          <w:r w:rsidR="007257C2">
            <w:rPr>
              <w:rFonts w:eastAsia="Times New Roman"/>
            </w:rPr>
            <w:t>Salen</w:t>
          </w:r>
          <w:proofErr w:type="spellEnd"/>
          <w:r w:rsidR="007257C2">
            <w:rPr>
              <w:rFonts w:eastAsia="Times New Roman"/>
            </w:rPr>
            <w:t xml:space="preserve"> &amp; </w:t>
          </w:r>
          <w:proofErr w:type="spellStart"/>
          <w:r w:rsidR="007257C2">
            <w:rPr>
              <w:rFonts w:eastAsia="Times New Roman"/>
            </w:rPr>
            <w:t>Zimmerman</w:t>
          </w:r>
          <w:proofErr w:type="spellEnd"/>
          <w:r w:rsidR="007257C2">
            <w:rPr>
              <w:rFonts w:eastAsia="Times New Roman"/>
            </w:rPr>
            <w:t>, 2003d)</w:t>
          </w:r>
        </w:sdtContent>
      </w:sdt>
      <w:r w:rsidRPr="009E654E">
        <w:rPr>
          <w:sz w:val="24"/>
          <w:szCs w:val="24"/>
        </w:rPr>
        <w:t>:</w:t>
      </w:r>
    </w:p>
    <w:p w14:paraId="5BAD5904" w14:textId="77777777" w:rsidR="00662943" w:rsidRPr="009E654E" w:rsidRDefault="00662943">
      <w:pPr>
        <w:numPr>
          <w:ilvl w:val="0"/>
          <w:numId w:val="7"/>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pPr>
        <w:numPr>
          <w:ilvl w:val="0"/>
          <w:numId w:val="7"/>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pPr>
        <w:numPr>
          <w:ilvl w:val="0"/>
          <w:numId w:val="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pPr>
        <w:numPr>
          <w:ilvl w:val="0"/>
          <w:numId w:val="7"/>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pPr>
        <w:numPr>
          <w:ilvl w:val="0"/>
          <w:numId w:val="7"/>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4692A890">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pPr>
        <w:numPr>
          <w:ilvl w:val="0"/>
          <w:numId w:val="8"/>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pPr>
        <w:numPr>
          <w:ilvl w:val="0"/>
          <w:numId w:val="8"/>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pPr>
        <w:numPr>
          <w:ilvl w:val="0"/>
          <w:numId w:val="8"/>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pPr>
        <w:numPr>
          <w:ilvl w:val="0"/>
          <w:numId w:val="8"/>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pPr>
        <w:numPr>
          <w:ilvl w:val="0"/>
          <w:numId w:val="8"/>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pPr>
        <w:numPr>
          <w:ilvl w:val="0"/>
          <w:numId w:val="8"/>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pPr>
        <w:numPr>
          <w:ilvl w:val="0"/>
          <w:numId w:val="8"/>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pPr>
        <w:numPr>
          <w:ilvl w:val="0"/>
          <w:numId w:val="8"/>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pPr>
        <w:numPr>
          <w:ilvl w:val="0"/>
          <w:numId w:val="8"/>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pPr>
        <w:numPr>
          <w:ilvl w:val="0"/>
          <w:numId w:val="8"/>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 xml:space="preserve">(Adams &amp; </w:t>
          </w:r>
          <w:proofErr w:type="spellStart"/>
          <w:r w:rsidR="007257C2">
            <w:rPr>
              <w:rFonts w:eastAsia="Times New Roman"/>
            </w:rPr>
            <w:t>Rollings</w:t>
          </w:r>
          <w:proofErr w:type="spellEnd"/>
          <w:r w:rsidR="007257C2">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pPr>
        <w:keepNext/>
        <w:keepLines/>
        <w:numPr>
          <w:ilvl w:val="0"/>
          <w:numId w:val="10"/>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pPr>
        <w:keepNext/>
        <w:keepLines/>
        <w:numPr>
          <w:ilvl w:val="0"/>
          <w:numId w:val="10"/>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pPr>
        <w:numPr>
          <w:ilvl w:val="2"/>
          <w:numId w:val="5"/>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pPr>
        <w:numPr>
          <w:ilvl w:val="2"/>
          <w:numId w:val="5"/>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pPr>
        <w:numPr>
          <w:ilvl w:val="2"/>
          <w:numId w:val="5"/>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pPr>
        <w:numPr>
          <w:ilvl w:val="2"/>
          <w:numId w:val="5"/>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pPr>
        <w:numPr>
          <w:ilvl w:val="2"/>
          <w:numId w:val="5"/>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w:t>
          </w:r>
          <w:proofErr w:type="spellStart"/>
          <w:r w:rsidR="007257C2" w:rsidRPr="007257C2">
            <w:rPr>
              <w:color w:val="000000"/>
              <w:sz w:val="24"/>
              <w:szCs w:val="24"/>
            </w:rPr>
            <w:t>Isbister</w:t>
          </w:r>
          <w:proofErr w:type="spellEnd"/>
          <w:r w:rsidR="007257C2" w:rsidRPr="007257C2">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pPr>
        <w:pStyle w:val="Heading2"/>
        <w:numPr>
          <w:ilvl w:val="0"/>
          <w:numId w:val="10"/>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701C820A" w14:textId="77777777" w:rsidR="00662943" w:rsidRPr="009E654E" w:rsidRDefault="00662943">
      <w:pPr>
        <w:keepNext/>
        <w:keepLines/>
        <w:numPr>
          <w:ilvl w:val="0"/>
          <w:numId w:val="11"/>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pPr>
        <w:numPr>
          <w:ilvl w:val="1"/>
          <w:numId w:val="5"/>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Riess</w:t>
          </w:r>
          <w:proofErr w:type="spellEnd"/>
          <w:r w:rsidR="007257C2" w:rsidRPr="007257C2">
            <w:rPr>
              <w:color w:val="000000"/>
              <w:sz w:val="24"/>
              <w:szCs w:val="24"/>
            </w:rPr>
            <w:t>, 2018)</w:t>
          </w:r>
        </w:sdtContent>
      </w:sdt>
      <w:r w:rsidRPr="009E654E">
        <w:rPr>
          <w:sz w:val="24"/>
          <w:szCs w:val="24"/>
        </w:rPr>
        <w:t xml:space="preserve">. </w:t>
      </w:r>
    </w:p>
    <w:p w14:paraId="095F0BB0" w14:textId="77777777" w:rsidR="00662943" w:rsidRPr="009E654E" w:rsidRDefault="00662943">
      <w:pPr>
        <w:numPr>
          <w:ilvl w:val="1"/>
          <w:numId w:val="5"/>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pPr>
        <w:numPr>
          <w:ilvl w:val="2"/>
          <w:numId w:val="5"/>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pPr>
        <w:numPr>
          <w:ilvl w:val="2"/>
          <w:numId w:val="5"/>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pPr>
        <w:numPr>
          <w:ilvl w:val="2"/>
          <w:numId w:val="5"/>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pPr>
        <w:numPr>
          <w:ilvl w:val="2"/>
          <w:numId w:val="5"/>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pPr>
        <w:numPr>
          <w:ilvl w:val="1"/>
          <w:numId w:val="5"/>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pPr>
        <w:pStyle w:val="ListParagraph"/>
        <w:numPr>
          <w:ilvl w:val="0"/>
          <w:numId w:val="23"/>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pPr>
        <w:pStyle w:val="ListParagraph"/>
        <w:numPr>
          <w:ilvl w:val="0"/>
          <w:numId w:val="23"/>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pPr>
        <w:pStyle w:val="ListParagraph"/>
        <w:numPr>
          <w:ilvl w:val="0"/>
          <w:numId w:val="23"/>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pPr>
        <w:numPr>
          <w:ilvl w:val="1"/>
          <w:numId w:val="5"/>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pPr>
        <w:numPr>
          <w:ilvl w:val="0"/>
          <w:numId w:val="9"/>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pPr>
        <w:numPr>
          <w:ilvl w:val="0"/>
          <w:numId w:val="9"/>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pPr>
        <w:numPr>
          <w:ilvl w:val="2"/>
          <w:numId w:val="5"/>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pPr>
        <w:numPr>
          <w:ilvl w:val="2"/>
          <w:numId w:val="5"/>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pPr>
        <w:numPr>
          <w:ilvl w:val="2"/>
          <w:numId w:val="5"/>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pPr>
        <w:numPr>
          <w:ilvl w:val="2"/>
          <w:numId w:val="5"/>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pPr>
        <w:numPr>
          <w:ilvl w:val="2"/>
          <w:numId w:val="5"/>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pPr>
        <w:numPr>
          <w:ilvl w:val="2"/>
          <w:numId w:val="5"/>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pPr>
        <w:numPr>
          <w:ilvl w:val="2"/>
          <w:numId w:val="5"/>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pPr>
        <w:numPr>
          <w:ilvl w:val="2"/>
          <w:numId w:val="5"/>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w:t>
          </w:r>
          <w:proofErr w:type="spellStart"/>
          <w:r w:rsidR="007257C2">
            <w:rPr>
              <w:rFonts w:eastAsia="Times New Roman"/>
            </w:rPr>
            <w:t>Decety</w:t>
          </w:r>
          <w:proofErr w:type="spellEnd"/>
          <w:r w:rsidR="007257C2">
            <w:rPr>
              <w:rFonts w:eastAsia="Times New Roman"/>
            </w:rPr>
            <w:t xml:space="preserve"> &amp; </w:t>
          </w:r>
          <w:proofErr w:type="spellStart"/>
          <w:r w:rsidR="007257C2">
            <w:rPr>
              <w:rFonts w:eastAsia="Times New Roman"/>
            </w:rPr>
            <w:t>Ickes</w:t>
          </w:r>
          <w:proofErr w:type="spellEnd"/>
          <w:r w:rsidR="007257C2">
            <w:rPr>
              <w:rFonts w:eastAsia="Times New Roman"/>
            </w:rPr>
            <w:t>, 2011)</w:t>
          </w:r>
        </w:sdtContent>
      </w:sdt>
      <w:r w:rsidRPr="009E654E">
        <w:rPr>
          <w:sz w:val="24"/>
          <w:szCs w:val="24"/>
        </w:rPr>
        <w:t>.</w:t>
      </w:r>
    </w:p>
    <w:p w14:paraId="6AE381B1" w14:textId="67EA7157" w:rsidR="00363F5E" w:rsidRPr="009E654E" w:rsidRDefault="00363F5E">
      <w:pPr>
        <w:pStyle w:val="ListParagraph"/>
        <w:numPr>
          <w:ilvl w:val="1"/>
          <w:numId w:val="11"/>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pPr>
        <w:pStyle w:val="ListParagraph"/>
        <w:numPr>
          <w:ilvl w:val="2"/>
          <w:numId w:val="11"/>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pPr>
        <w:pStyle w:val="ListParagraph"/>
        <w:numPr>
          <w:ilvl w:val="2"/>
          <w:numId w:val="11"/>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pPr>
        <w:keepNext/>
        <w:keepLines/>
        <w:numPr>
          <w:ilvl w:val="1"/>
          <w:numId w:val="12"/>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pPr>
        <w:numPr>
          <w:ilvl w:val="1"/>
          <w:numId w:val="5"/>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pPr>
        <w:pStyle w:val="ListParagraph"/>
        <w:numPr>
          <w:ilvl w:val="1"/>
          <w:numId w:val="12"/>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Iacoboni</w:t>
          </w:r>
          <w:proofErr w:type="spellEnd"/>
          <w:r w:rsidR="007257C2" w:rsidRPr="007257C2">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pPr>
        <w:keepNext/>
        <w:keepLines/>
        <w:numPr>
          <w:ilvl w:val="1"/>
          <w:numId w:val="12"/>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 xml:space="preserve">(de </w:t>
          </w:r>
          <w:proofErr w:type="spellStart"/>
          <w:r w:rsidR="007257C2" w:rsidRPr="007257C2">
            <w:rPr>
              <w:color w:val="000000"/>
              <w:sz w:val="24"/>
              <w:szCs w:val="24"/>
            </w:rPr>
            <w:t>Araujo</w:t>
          </w:r>
          <w:proofErr w:type="spellEnd"/>
          <w:r w:rsidR="007257C2" w:rsidRPr="007257C2">
            <w:rPr>
              <w:color w:val="000000"/>
              <w:sz w:val="24"/>
              <w:szCs w:val="24"/>
            </w:rPr>
            <w:t xml:space="preserve"> Luz </w:t>
          </w:r>
          <w:proofErr w:type="spellStart"/>
          <w:r w:rsidR="007257C2" w:rsidRPr="007257C2">
            <w:rPr>
              <w:color w:val="000000"/>
              <w:sz w:val="24"/>
              <w:szCs w:val="24"/>
            </w:rPr>
            <w:t>Junior</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w:t>
          </w:r>
          <w:proofErr w:type="spellStart"/>
          <w:r w:rsidR="007257C2" w:rsidRPr="007257C2">
            <w:rPr>
              <w:color w:val="000000"/>
              <w:sz w:val="24"/>
              <w:szCs w:val="24"/>
            </w:rPr>
            <w:t>Holl</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w:t>
          </w:r>
          <w:proofErr w:type="spellStart"/>
          <w:r w:rsidR="007257C2">
            <w:rPr>
              <w:rFonts w:eastAsia="Times New Roman"/>
            </w:rPr>
            <w:t>Grodal</w:t>
          </w:r>
          <w:proofErr w:type="spellEnd"/>
          <w:r w:rsidR="007257C2">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 xml:space="preserve">(Morrison &amp; </w:t>
          </w:r>
          <w:proofErr w:type="spellStart"/>
          <w:r w:rsidR="007257C2">
            <w:rPr>
              <w:rFonts w:eastAsia="Times New Roman"/>
            </w:rPr>
            <w:t>Ziemke</w:t>
          </w:r>
          <w:proofErr w:type="spellEnd"/>
          <w:r w:rsidR="007257C2">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pPr>
        <w:keepNext/>
        <w:keepLines/>
        <w:numPr>
          <w:ilvl w:val="1"/>
          <w:numId w:val="12"/>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 xml:space="preserve">(Centre for Suicide </w:t>
          </w:r>
          <w:proofErr w:type="spellStart"/>
          <w:r w:rsidR="007257C2" w:rsidRPr="007257C2">
            <w:rPr>
              <w:color w:val="000000"/>
              <w:sz w:val="24"/>
              <w:szCs w:val="24"/>
            </w:rPr>
            <w:t>Prevention</w:t>
          </w:r>
          <w:proofErr w:type="spellEnd"/>
          <w:r w:rsidR="007257C2" w:rsidRPr="007257C2">
            <w:rPr>
              <w:color w:val="000000"/>
              <w:sz w:val="24"/>
              <w:szCs w:val="24"/>
            </w:rPr>
            <w:t>,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pPr>
        <w:keepNext/>
        <w:keepLines/>
        <w:numPr>
          <w:ilvl w:val="1"/>
          <w:numId w:val="12"/>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pPr>
        <w:pStyle w:val="ListParagraph"/>
        <w:numPr>
          <w:ilvl w:val="0"/>
          <w:numId w:val="4"/>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pPr>
        <w:pStyle w:val="ListParagraph"/>
        <w:numPr>
          <w:ilvl w:val="0"/>
          <w:numId w:val="4"/>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pPr>
        <w:pStyle w:val="ListParagraph"/>
        <w:numPr>
          <w:ilvl w:val="0"/>
          <w:numId w:val="4"/>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pPr>
        <w:pStyle w:val="ListParagraph"/>
        <w:numPr>
          <w:ilvl w:val="0"/>
          <w:numId w:val="4"/>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pPr>
        <w:pStyle w:val="Heading2"/>
        <w:numPr>
          <w:ilvl w:val="1"/>
          <w:numId w:val="14"/>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pPr>
        <w:pStyle w:val="ListParagraph"/>
        <w:numPr>
          <w:ilvl w:val="1"/>
          <w:numId w:val="3"/>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pPr>
        <w:pStyle w:val="ListParagraph"/>
        <w:numPr>
          <w:ilvl w:val="1"/>
          <w:numId w:val="3"/>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pPr>
        <w:pStyle w:val="ListParagraph"/>
        <w:numPr>
          <w:ilvl w:val="1"/>
          <w:numId w:val="3"/>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pPr>
        <w:pStyle w:val="ListParagraph"/>
        <w:numPr>
          <w:ilvl w:val="1"/>
          <w:numId w:val="3"/>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pPr>
        <w:pStyle w:val="Heading2"/>
        <w:numPr>
          <w:ilvl w:val="1"/>
          <w:numId w:val="14"/>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pPr>
        <w:pStyle w:val="ListParagraph"/>
        <w:numPr>
          <w:ilvl w:val="1"/>
          <w:numId w:val="3"/>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pPr>
        <w:pStyle w:val="ListParagraph"/>
        <w:numPr>
          <w:ilvl w:val="1"/>
          <w:numId w:val="3"/>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pPr>
        <w:pStyle w:val="ListParagraph"/>
        <w:numPr>
          <w:ilvl w:val="0"/>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pPr>
        <w:pStyle w:val="ListParagraph"/>
        <w:numPr>
          <w:ilvl w:val="0"/>
          <w:numId w:val="3"/>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26347C56">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pPr>
        <w:pStyle w:val="ListParagraph"/>
        <w:numPr>
          <w:ilvl w:val="1"/>
          <w:numId w:val="3"/>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pPr>
        <w:pStyle w:val="Heading2"/>
        <w:numPr>
          <w:ilvl w:val="1"/>
          <w:numId w:val="14"/>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pPr>
        <w:pStyle w:val="Heading2"/>
        <w:numPr>
          <w:ilvl w:val="1"/>
          <w:numId w:val="14"/>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pPr>
        <w:pStyle w:val="Heading2"/>
        <w:numPr>
          <w:ilvl w:val="1"/>
          <w:numId w:val="14"/>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pPr>
        <w:pStyle w:val="Heading2"/>
        <w:numPr>
          <w:ilvl w:val="1"/>
          <w:numId w:val="14"/>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52C2BB80" w:rsidR="00403A2F" w:rsidRPr="00684FA2" w:rsidRDefault="00403A2F" w:rsidP="00403A2F">
      <w:pPr>
        <w:rPr>
          <w:rFonts w:cstheme="minorHAnsi"/>
          <w:kern w:val="2"/>
          <w:sz w:val="24"/>
          <w:szCs w:val="24"/>
          <w14:ligatures w14:val="standardContextual"/>
        </w:rPr>
      </w:pPr>
      <w:r>
        <w:rPr>
          <w:rFonts w:cstheme="minorHAnsi"/>
          <w:kern w:val="2"/>
          <w:sz w:val="24"/>
          <w:szCs w:val="24"/>
          <w14:ligatures w14:val="standardContextual"/>
        </w:rPr>
        <w:t xml:space="preserve">Depois, as animações de transição entre o poste de iluminação amarelo e negro (e vice-versa) podem ser igualmente originadas, caso haja uma mudança no interlocutor que, num dado momento, irá falar, embora os intervenientes na sua generalidade sejam os mesmos. </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30D0345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5D54BA">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6"/>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72" w:name="_Toc125633751"/>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7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A9338" w14:textId="77777777" w:rsidR="0082191D" w:rsidRPr="009E654E" w:rsidRDefault="0082191D" w:rsidP="00631B7A">
      <w:pPr>
        <w:spacing w:after="0" w:line="240" w:lineRule="auto"/>
      </w:pPr>
      <w:r w:rsidRPr="009E654E">
        <w:separator/>
      </w:r>
    </w:p>
  </w:endnote>
  <w:endnote w:type="continuationSeparator" w:id="0">
    <w:p w14:paraId="1D258F81" w14:textId="77777777" w:rsidR="0082191D" w:rsidRPr="009E654E" w:rsidRDefault="0082191D"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9B468" w14:textId="77777777" w:rsidR="0082191D" w:rsidRPr="009E654E" w:rsidRDefault="0082191D" w:rsidP="00631B7A">
      <w:pPr>
        <w:spacing w:after="0" w:line="240" w:lineRule="auto"/>
      </w:pPr>
      <w:r w:rsidRPr="009E654E">
        <w:separator/>
      </w:r>
    </w:p>
  </w:footnote>
  <w:footnote w:type="continuationSeparator" w:id="0">
    <w:p w14:paraId="14598CA4" w14:textId="77777777" w:rsidR="0082191D" w:rsidRPr="009E654E" w:rsidRDefault="0082191D"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8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8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3"/>
  </w:num>
  <w:num w:numId="2" w16cid:durableId="1559514897">
    <w:abstractNumId w:val="0"/>
  </w:num>
  <w:num w:numId="3" w16cid:durableId="1638025476">
    <w:abstractNumId w:val="21"/>
  </w:num>
  <w:num w:numId="4" w16cid:durableId="1031494040">
    <w:abstractNumId w:val="22"/>
  </w:num>
  <w:num w:numId="5" w16cid:durableId="48581256">
    <w:abstractNumId w:val="7"/>
  </w:num>
  <w:num w:numId="6" w16cid:durableId="2080010824">
    <w:abstractNumId w:val="18"/>
  </w:num>
  <w:num w:numId="7" w16cid:durableId="2138446599">
    <w:abstractNumId w:val="12"/>
  </w:num>
  <w:num w:numId="8" w16cid:durableId="47152470">
    <w:abstractNumId w:val="10"/>
  </w:num>
  <w:num w:numId="9" w16cid:durableId="773985773">
    <w:abstractNumId w:val="8"/>
  </w:num>
  <w:num w:numId="10" w16cid:durableId="427239374">
    <w:abstractNumId w:val="4"/>
  </w:num>
  <w:num w:numId="11" w16cid:durableId="1620642284">
    <w:abstractNumId w:val="23"/>
  </w:num>
  <w:num w:numId="12" w16cid:durableId="1411196863">
    <w:abstractNumId w:val="16"/>
  </w:num>
  <w:num w:numId="13" w16cid:durableId="417021297">
    <w:abstractNumId w:val="11"/>
  </w:num>
  <w:num w:numId="14" w16cid:durableId="2016378805">
    <w:abstractNumId w:val="15"/>
  </w:num>
  <w:num w:numId="15" w16cid:durableId="623199466">
    <w:abstractNumId w:val="3"/>
  </w:num>
  <w:num w:numId="16" w16cid:durableId="1901595770">
    <w:abstractNumId w:val="19"/>
  </w:num>
  <w:num w:numId="17" w16cid:durableId="509218717">
    <w:abstractNumId w:val="6"/>
  </w:num>
  <w:num w:numId="18" w16cid:durableId="1677805882">
    <w:abstractNumId w:val="2"/>
  </w:num>
  <w:num w:numId="19" w16cid:durableId="1649169273">
    <w:abstractNumId w:val="1"/>
  </w:num>
  <w:num w:numId="20" w16cid:durableId="1313212891">
    <w:abstractNumId w:val="14"/>
  </w:num>
  <w:num w:numId="21" w16cid:durableId="1475610229">
    <w:abstractNumId w:val="17"/>
  </w:num>
  <w:num w:numId="22" w16cid:durableId="234173507">
    <w:abstractNumId w:val="9"/>
  </w:num>
  <w:num w:numId="23" w16cid:durableId="2074427855">
    <w:abstractNumId w:val="20"/>
  </w:num>
  <w:num w:numId="24" w16cid:durableId="50837753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1957"/>
    <w:rsid w:val="000A789E"/>
    <w:rsid w:val="000B0CFE"/>
    <w:rsid w:val="000B1CBE"/>
    <w:rsid w:val="000C082B"/>
    <w:rsid w:val="000C1EF9"/>
    <w:rsid w:val="000C6437"/>
    <w:rsid w:val="000C6964"/>
    <w:rsid w:val="000D05D3"/>
    <w:rsid w:val="000D3E0C"/>
    <w:rsid w:val="000D768A"/>
    <w:rsid w:val="000E3213"/>
    <w:rsid w:val="000E4AB8"/>
    <w:rsid w:val="000E4CA1"/>
    <w:rsid w:val="000F6D33"/>
    <w:rsid w:val="000F7D96"/>
    <w:rsid w:val="000F7E89"/>
    <w:rsid w:val="00101EF2"/>
    <w:rsid w:val="00106BF8"/>
    <w:rsid w:val="00107C53"/>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1F4CED"/>
    <w:rsid w:val="002019FB"/>
    <w:rsid w:val="002031EF"/>
    <w:rsid w:val="0021090E"/>
    <w:rsid w:val="00210A19"/>
    <w:rsid w:val="00211444"/>
    <w:rsid w:val="002123CD"/>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A12"/>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3A2F"/>
    <w:rsid w:val="00407E68"/>
    <w:rsid w:val="0041296D"/>
    <w:rsid w:val="00413D1B"/>
    <w:rsid w:val="004168CC"/>
    <w:rsid w:val="00416A23"/>
    <w:rsid w:val="00417CB2"/>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191D"/>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47C58"/>
    <w:rsid w:val="00A50AE5"/>
    <w:rsid w:val="00A524DE"/>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jpeg"/><Relationship Id="rId226" Type="http://schemas.openxmlformats.org/officeDocument/2006/relationships/glossaryDocument" Target="glossary/document.xml"/><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jpe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jpeg"/><Relationship Id="rId225" Type="http://schemas.microsoft.com/office/2011/relationships/people" Target="peop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jpe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jpeg"/><Relationship Id="rId222" Type="http://schemas.openxmlformats.org/officeDocument/2006/relationships/image" Target="media/image192.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fontTable" Target="fontTable.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8202A"/>
    <w:rsid w:val="001909CA"/>
    <w:rsid w:val="002A33CC"/>
    <w:rsid w:val="003970DC"/>
    <w:rsid w:val="003B2C4F"/>
    <w:rsid w:val="003C2ABE"/>
    <w:rsid w:val="003E315C"/>
    <w:rsid w:val="005140B7"/>
    <w:rsid w:val="00583BE6"/>
    <w:rsid w:val="006F1A5A"/>
    <w:rsid w:val="006F27F6"/>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10760</TotalTime>
  <Pages>214</Pages>
  <Words>84541</Words>
  <Characters>481888</Characters>
  <Application>Microsoft Office Word</Application>
  <DocSecurity>0</DocSecurity>
  <Lines>4015</Lines>
  <Paragraphs>1130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1161</cp:revision>
  <cp:lastPrinted>2023-01-26T14:31:00Z</cp:lastPrinted>
  <dcterms:created xsi:type="dcterms:W3CDTF">2023-01-21T16:18:00Z</dcterms:created>
  <dcterms:modified xsi:type="dcterms:W3CDTF">2023-10-17T14:25:00Z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